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A687" w14:textId="77777777" w:rsidR="00E345FF" w:rsidRPr="00E96A14" w:rsidRDefault="00E96A14" w:rsidP="00E96A14">
      <w:pPr>
        <w:spacing w:after="4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96A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Below you will find </w:t>
      </w:r>
      <w:r w:rsidR="003420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some vocabulary words for week 6</w:t>
      </w:r>
      <w:bookmarkStart w:id="0" w:name="_GoBack"/>
      <w:bookmarkEnd w:id="0"/>
      <w:r w:rsidRPr="00E96A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E96A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E96A1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  <w:t>YOU ARE TO WRITE 2 SENTENCES FOR EACH VOCAB WORD</w:t>
      </w:r>
      <w:r w:rsidRPr="00E96A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E96A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Please write your answers down on a separate sheet of paper and either scan or take a picture and email them to me. </w:t>
      </w:r>
      <w:hyperlink r:id="rId5" w:history="1">
        <w:r w:rsidRPr="00E96A14">
          <w:rPr>
            <w:rFonts w:ascii="Times New Roman" w:eastAsia="Times New Roman" w:hAnsi="Times New Roman"/>
            <w:b/>
            <w:bCs/>
            <w:color w:val="0000FF"/>
            <w:sz w:val="28"/>
            <w:szCs w:val="28"/>
          </w:rPr>
          <w:t>rolsen@sachem.edu</w:t>
        </w:r>
      </w:hyperlink>
      <w:r w:rsidRPr="00E96A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Work is assigned on Monday and due on Friday. </w:t>
      </w:r>
      <w:r w:rsidRPr="00E96A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If you are having any troubles, please reach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out and I will gladly help.</w:t>
      </w:r>
    </w:p>
    <w:p w14:paraId="0CC072FF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1. meander- to wander randomly</w:t>
      </w:r>
    </w:p>
    <w:p w14:paraId="4E084DF8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2. instigate- to start trouble</w:t>
      </w:r>
    </w:p>
    <w:p w14:paraId="2FA3F8D0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3. heed- to obey; pay attention</w:t>
      </w:r>
    </w:p>
    <w:p w14:paraId="408D159C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4. virtuoso- an accomplished musician</w:t>
      </w:r>
    </w:p>
    <w:p w14:paraId="7F82D789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5. predecessor- one who precedes another</w:t>
      </w:r>
    </w:p>
    <w:p w14:paraId="5993A91D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6. deplete- to use up or reduce</w:t>
      </w:r>
    </w:p>
    <w:p w14:paraId="10CBB19A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7. compliant- obedient; ready to comply</w:t>
      </w:r>
    </w:p>
    <w:p w14:paraId="71692248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8. inadvertent- accidentally</w:t>
      </w:r>
    </w:p>
    <w:p w14:paraId="69550CFB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9. acquiesce- to gradually agree to</w:t>
      </w:r>
    </w:p>
    <w:p w14:paraId="7EDFD784" w14:textId="77777777" w:rsidR="00E345FF" w:rsidRPr="00E345FF" w:rsidRDefault="00E345FF" w:rsidP="00E345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40"/>
          <w:szCs w:val="40"/>
          <w:u w:color="000000"/>
        </w:rPr>
      </w:pPr>
      <w:r w:rsidRPr="00E345FF">
        <w:rPr>
          <w:rFonts w:ascii="Times New Roman" w:hAnsi="Times New Roman"/>
          <w:color w:val="000000"/>
          <w:sz w:val="40"/>
          <w:szCs w:val="40"/>
          <w:u w:color="000000"/>
        </w:rPr>
        <w:t>10. levity- humor</w:t>
      </w:r>
    </w:p>
    <w:p w14:paraId="6C5BD717" w14:textId="77777777" w:rsidR="00AD231C" w:rsidRDefault="00AD231C"/>
    <w:sectPr w:rsidR="00AD231C" w:rsidSect="001F2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F"/>
    <w:rsid w:val="001F22F4"/>
    <w:rsid w:val="003420FA"/>
    <w:rsid w:val="00AD231C"/>
    <w:rsid w:val="00E345FF"/>
    <w:rsid w:val="00E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39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F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E96A14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A14"/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96A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6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F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E96A14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A14"/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96A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lsen@sachem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Fessel</dc:creator>
  <cp:keywords/>
  <dc:description/>
  <cp:lastModifiedBy>Susan Fessel</cp:lastModifiedBy>
  <cp:revision>2</cp:revision>
  <dcterms:created xsi:type="dcterms:W3CDTF">2020-05-11T00:29:00Z</dcterms:created>
  <dcterms:modified xsi:type="dcterms:W3CDTF">2020-05-11T00:37:00Z</dcterms:modified>
</cp:coreProperties>
</file>